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17D26" w14:textId="77777777" w:rsidR="00F14888" w:rsidRDefault="00F14888"/>
    <w:p w14:paraId="48BAF9BD" w14:textId="77777777" w:rsidR="00F949F4" w:rsidRPr="009A3110" w:rsidRDefault="00F14888" w:rsidP="00F14888">
      <w:pPr>
        <w:jc w:val="center"/>
        <w:rPr>
          <w:rFonts w:ascii="Times New Roman" w:hAnsi="Times New Roman" w:cs="Times New Roman"/>
          <w:b/>
          <w:u w:val="single"/>
        </w:rPr>
      </w:pPr>
      <w:r w:rsidRPr="009A3110">
        <w:rPr>
          <w:rFonts w:ascii="Times New Roman" w:hAnsi="Times New Roman" w:cs="Times New Roman"/>
          <w:b/>
          <w:u w:val="single"/>
        </w:rPr>
        <w:t>Board Manual Table of Contents</w:t>
      </w:r>
    </w:p>
    <w:p w14:paraId="66697A66" w14:textId="77777777" w:rsidR="000E6462" w:rsidRPr="00E21C99" w:rsidRDefault="000E6462" w:rsidP="000E6462">
      <w:pPr>
        <w:outlineLvl w:val="0"/>
        <w:rPr>
          <w:rFonts w:ascii="Times New Roman" w:hAnsi="Times New Roman" w:cs="Times New Roman"/>
          <w:b/>
        </w:rPr>
      </w:pPr>
    </w:p>
    <w:p w14:paraId="77897F28" w14:textId="1F182D0D" w:rsidR="000E6462" w:rsidRPr="00E21C99" w:rsidRDefault="00162DF4" w:rsidP="000E6462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0E6462" w:rsidRPr="00E21C99">
        <w:rPr>
          <w:rFonts w:ascii="Times New Roman" w:hAnsi="Times New Roman" w:cs="Times New Roman"/>
          <w:b/>
        </w:rPr>
        <w:t>. Who we are</w:t>
      </w:r>
    </w:p>
    <w:p w14:paraId="70E01525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1. History of Organization </w:t>
      </w:r>
    </w:p>
    <w:p w14:paraId="5F9810C5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2. Mission and values </w:t>
      </w:r>
    </w:p>
    <w:p w14:paraId="67C837CC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3. Vision Statement </w:t>
      </w:r>
    </w:p>
    <w:p w14:paraId="07116BF9" w14:textId="77777777" w:rsidR="000E6462" w:rsidRPr="00E21C99" w:rsidRDefault="000E6462" w:rsidP="000E6462">
      <w:pPr>
        <w:rPr>
          <w:rFonts w:ascii="Times New Roman" w:hAnsi="Times New Roman" w:cs="Times New Roman"/>
        </w:rPr>
      </w:pPr>
    </w:p>
    <w:p w14:paraId="4267E149" w14:textId="725D5E5C" w:rsidR="000E6462" w:rsidRPr="00E21C99" w:rsidRDefault="00162DF4" w:rsidP="000E6462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="000E6462" w:rsidRPr="00E21C99">
        <w:rPr>
          <w:rFonts w:ascii="Times New Roman" w:hAnsi="Times New Roman" w:cs="Times New Roman"/>
          <w:b/>
        </w:rPr>
        <w:t>. Our programs &amp; services</w:t>
      </w:r>
    </w:p>
    <w:p w14:paraId="263A7F58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1. Who we serve</w:t>
      </w:r>
    </w:p>
    <w:p w14:paraId="2D3413EF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2. </w:t>
      </w:r>
      <w:r w:rsidR="00E21C99" w:rsidRPr="00E21C99">
        <w:rPr>
          <w:rFonts w:ascii="Times New Roman" w:hAnsi="Times New Roman" w:cs="Times New Roman"/>
        </w:rPr>
        <w:t>P</w:t>
      </w:r>
      <w:r w:rsidRPr="00E21C99">
        <w:rPr>
          <w:rFonts w:ascii="Times New Roman" w:hAnsi="Times New Roman" w:cs="Times New Roman"/>
        </w:rPr>
        <w:t>rograms and services</w:t>
      </w:r>
    </w:p>
    <w:p w14:paraId="41ED7DCF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3. Community engagement</w:t>
      </w:r>
    </w:p>
    <w:p w14:paraId="4F003AB3" w14:textId="77777777" w:rsidR="00E21C99" w:rsidRPr="00E21C99" w:rsidRDefault="00E21C99" w:rsidP="000E6462">
      <w:pPr>
        <w:rPr>
          <w:rFonts w:ascii="Times New Roman" w:hAnsi="Times New Roman" w:cs="Times New Roman"/>
        </w:rPr>
      </w:pPr>
    </w:p>
    <w:p w14:paraId="56D8D053" w14:textId="02F9E3CA" w:rsidR="000E6462" w:rsidRPr="00E21C99" w:rsidRDefault="00162DF4" w:rsidP="000E6462">
      <w:pPr>
        <w:widowControl w:val="0"/>
        <w:tabs>
          <w:tab w:val="center" w:pos="46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pacing w:val="-3"/>
          <w:kern w:val="1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kern w:val="1"/>
        </w:rPr>
        <w:t>III</w:t>
      </w:r>
      <w:r w:rsidR="000E6462" w:rsidRPr="00E21C99">
        <w:rPr>
          <w:rFonts w:ascii="Times New Roman" w:hAnsi="Times New Roman" w:cs="Times New Roman"/>
          <w:b/>
          <w:bCs/>
          <w:color w:val="000000"/>
          <w:spacing w:val="-3"/>
          <w:kern w:val="1"/>
        </w:rPr>
        <w:t xml:space="preserve">. Being on the Board of </w:t>
      </w:r>
      <w:r w:rsidR="00E21C99" w:rsidRPr="00E21C99">
        <w:rPr>
          <w:rFonts w:ascii="Times New Roman" w:hAnsi="Times New Roman" w:cs="Times New Roman"/>
          <w:b/>
          <w:bCs/>
          <w:color w:val="000000"/>
          <w:spacing w:val="-3"/>
          <w:kern w:val="1"/>
        </w:rPr>
        <w:t>(</w:t>
      </w:r>
      <w:r w:rsidR="00E21C99" w:rsidRPr="004E338A">
        <w:rPr>
          <w:rFonts w:ascii="Times New Roman" w:hAnsi="Times New Roman" w:cs="Times New Roman"/>
          <w:bCs/>
          <w:color w:val="000000"/>
          <w:spacing w:val="-3"/>
          <w:kern w:val="1"/>
          <w:u w:val="single"/>
        </w:rPr>
        <w:t>Name of Organization</w:t>
      </w:r>
      <w:r w:rsidR="00E21C99" w:rsidRPr="00E21C99">
        <w:rPr>
          <w:rFonts w:ascii="Times New Roman" w:hAnsi="Times New Roman" w:cs="Times New Roman"/>
          <w:b/>
          <w:bCs/>
          <w:color w:val="000000"/>
          <w:spacing w:val="-3"/>
          <w:kern w:val="1"/>
          <w:u w:val="single"/>
        </w:rPr>
        <w:t>)</w:t>
      </w:r>
    </w:p>
    <w:p w14:paraId="56BCDE30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1. Major responsibilities of the Board </w:t>
      </w:r>
    </w:p>
    <w:p w14:paraId="26A4AFB4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2. Expectations of board members</w:t>
      </w:r>
    </w:p>
    <w:p w14:paraId="16F5652F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3. Becoming a board member</w:t>
      </w:r>
    </w:p>
    <w:p w14:paraId="5F3778EA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4. Board culture</w:t>
      </w:r>
    </w:p>
    <w:p w14:paraId="6E2695BA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5. Board meetings</w:t>
      </w:r>
    </w:p>
    <w:p w14:paraId="594AEFEA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6. Board Term Limits </w:t>
      </w:r>
    </w:p>
    <w:p w14:paraId="2AE2BADA" w14:textId="77777777" w:rsidR="000E6462" w:rsidRPr="00E21C99" w:rsidRDefault="000E6462" w:rsidP="000E6462">
      <w:pPr>
        <w:rPr>
          <w:rFonts w:ascii="Times New Roman" w:hAnsi="Times New Roman" w:cs="Times New Roman"/>
        </w:rPr>
      </w:pPr>
    </w:p>
    <w:p w14:paraId="572704AD" w14:textId="0AE856A7" w:rsidR="000E6462" w:rsidRPr="00E21C99" w:rsidRDefault="00162DF4" w:rsidP="000E64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</w:t>
      </w:r>
      <w:r w:rsidR="000E6462" w:rsidRPr="00E21C99">
        <w:rPr>
          <w:rFonts w:ascii="Times New Roman" w:hAnsi="Times New Roman" w:cs="Times New Roman"/>
          <w:b/>
        </w:rPr>
        <w:t>. Board Governance</w:t>
      </w:r>
      <w:r w:rsidR="000E6462" w:rsidRPr="00E21C99">
        <w:rPr>
          <w:rFonts w:ascii="Times New Roman" w:hAnsi="Times New Roman" w:cs="Times New Roman"/>
        </w:rPr>
        <w:t xml:space="preserve"> </w:t>
      </w:r>
    </w:p>
    <w:p w14:paraId="0EEB45A1" w14:textId="77777777" w:rsidR="00E21C99" w:rsidRPr="00E21C99" w:rsidRDefault="00E21C99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1.  Governance Model </w:t>
      </w:r>
    </w:p>
    <w:p w14:paraId="72DAF0BA" w14:textId="77777777" w:rsidR="000E6462" w:rsidRPr="00E21C99" w:rsidRDefault="00E21C99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2. </w:t>
      </w:r>
      <w:r w:rsidR="000E6462" w:rsidRPr="00E21C99">
        <w:rPr>
          <w:rFonts w:ascii="Times New Roman" w:hAnsi="Times New Roman" w:cs="Times New Roman"/>
        </w:rPr>
        <w:t>Officers</w:t>
      </w:r>
    </w:p>
    <w:p w14:paraId="5451F519" w14:textId="77777777" w:rsidR="000E6462" w:rsidRPr="00E21C99" w:rsidRDefault="00E21C99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3</w:t>
      </w:r>
      <w:r w:rsidR="000E6462" w:rsidRPr="00E21C99">
        <w:rPr>
          <w:rFonts w:ascii="Times New Roman" w:hAnsi="Times New Roman" w:cs="Times New Roman"/>
        </w:rPr>
        <w:t>. Committees</w:t>
      </w:r>
    </w:p>
    <w:p w14:paraId="67349EB7" w14:textId="77777777" w:rsidR="00E21C99" w:rsidRPr="00E21C99" w:rsidRDefault="00E21C99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 xml:space="preserve">4. Collaboration with Staff </w:t>
      </w:r>
    </w:p>
    <w:p w14:paraId="68B9BC21" w14:textId="77777777" w:rsidR="00E21C99" w:rsidRPr="00E21C99" w:rsidRDefault="00E21C99" w:rsidP="000E6462">
      <w:pPr>
        <w:rPr>
          <w:rFonts w:ascii="Times New Roman" w:hAnsi="Times New Roman" w:cs="Times New Roman"/>
        </w:rPr>
      </w:pPr>
    </w:p>
    <w:p w14:paraId="38731C2D" w14:textId="4D29479F" w:rsidR="000E6462" w:rsidRPr="00E21C99" w:rsidRDefault="00162DF4" w:rsidP="000E6462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</w:t>
      </w:r>
      <w:r w:rsidR="000E6462" w:rsidRPr="00E21C99">
        <w:rPr>
          <w:rFonts w:ascii="Times New Roman" w:hAnsi="Times New Roman" w:cs="Times New Roman"/>
          <w:b/>
        </w:rPr>
        <w:t>. Practical Matters</w:t>
      </w:r>
    </w:p>
    <w:p w14:paraId="330CAA30" w14:textId="77777777" w:rsidR="000E6462" w:rsidRPr="00E21C99" w:rsidRDefault="000E6462" w:rsidP="000E6462">
      <w:pPr>
        <w:rPr>
          <w:rFonts w:ascii="Times New Roman" w:hAnsi="Times New Roman" w:cs="Times New Roman"/>
          <w:i/>
          <w:color w:val="FF0000"/>
        </w:rPr>
      </w:pPr>
      <w:r w:rsidRPr="00E21C99">
        <w:rPr>
          <w:rFonts w:ascii="Times New Roman" w:hAnsi="Times New Roman" w:cs="Times New Roman"/>
        </w:rPr>
        <w:t xml:space="preserve">1. Reimbursement process </w:t>
      </w:r>
    </w:p>
    <w:p w14:paraId="07E9C3FD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2. Professional development/board member education</w:t>
      </w:r>
    </w:p>
    <w:p w14:paraId="2E107E81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3. Fundraising</w:t>
      </w:r>
    </w:p>
    <w:p w14:paraId="49D1DA2D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4. Communications/Board documents</w:t>
      </w:r>
    </w:p>
    <w:p w14:paraId="12ABDCD9" w14:textId="77777777" w:rsidR="00E21C99" w:rsidRPr="00E21C99" w:rsidRDefault="00E21C99" w:rsidP="000E6462">
      <w:pPr>
        <w:outlineLvl w:val="0"/>
        <w:rPr>
          <w:rFonts w:ascii="Times New Roman" w:hAnsi="Times New Roman" w:cs="Times New Roman"/>
          <w:b/>
        </w:rPr>
      </w:pPr>
    </w:p>
    <w:p w14:paraId="664424E8" w14:textId="72658D31" w:rsidR="000E6462" w:rsidRPr="00E21C99" w:rsidRDefault="00162DF4" w:rsidP="000E6462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</w:t>
      </w:r>
      <w:r w:rsidR="000E6462" w:rsidRPr="00E21C99">
        <w:rPr>
          <w:rFonts w:ascii="Times New Roman" w:hAnsi="Times New Roman" w:cs="Times New Roman"/>
          <w:b/>
        </w:rPr>
        <w:t>. Appendices</w:t>
      </w:r>
    </w:p>
    <w:p w14:paraId="5F48BB56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1. Conflicts of interest form</w:t>
      </w:r>
    </w:p>
    <w:p w14:paraId="0447B108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2. Expense report submission Form</w:t>
      </w:r>
    </w:p>
    <w:p w14:paraId="4D5F2AC4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3. Key legal documents</w:t>
      </w:r>
    </w:p>
    <w:p w14:paraId="14FFAD65" w14:textId="515325C3" w:rsidR="000E6462" w:rsidRPr="00E21C99" w:rsidRDefault="00FE1E5E" w:rsidP="000E64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a. Articles </w:t>
      </w:r>
      <w:r w:rsidR="000E6462" w:rsidRPr="00E21C99">
        <w:rPr>
          <w:rFonts w:ascii="Times New Roman" w:hAnsi="Times New Roman" w:cs="Times New Roman"/>
        </w:rPr>
        <w:t>of Incorporation</w:t>
      </w:r>
    </w:p>
    <w:p w14:paraId="2FABC533" w14:textId="0F4D008B" w:rsidR="000E6462" w:rsidRPr="00E21C99" w:rsidRDefault="00FE1E5E" w:rsidP="000E6462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 w:rsidR="000E6462" w:rsidRPr="00E21C99">
        <w:rPr>
          <w:rFonts w:ascii="Times New Roman" w:hAnsi="Times New Roman" w:cs="Times New Roman"/>
        </w:rPr>
        <w:t xml:space="preserve"> By-laws</w:t>
      </w:r>
    </w:p>
    <w:p w14:paraId="30E6707E" w14:textId="25055C41" w:rsidR="000E6462" w:rsidRPr="00E21C99" w:rsidRDefault="00FE1E5E" w:rsidP="00FE1E5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Board policies </w:t>
      </w:r>
    </w:p>
    <w:p w14:paraId="13765B22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4. Board Directory</w:t>
      </w:r>
    </w:p>
    <w:p w14:paraId="3E92D429" w14:textId="77777777" w:rsidR="000E6462" w:rsidRPr="00E21C99" w:rsidRDefault="000E6462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5. Key staff contacts</w:t>
      </w:r>
    </w:p>
    <w:p w14:paraId="21E1F433" w14:textId="77777777" w:rsidR="000E6462" w:rsidRPr="00E21C99" w:rsidRDefault="00E21C99" w:rsidP="000E6462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6. O</w:t>
      </w:r>
      <w:r w:rsidR="000E6462" w:rsidRPr="00E21C99">
        <w:rPr>
          <w:rFonts w:ascii="Times New Roman" w:hAnsi="Times New Roman" w:cs="Times New Roman"/>
        </w:rPr>
        <w:t>rganizational chart</w:t>
      </w:r>
    </w:p>
    <w:p w14:paraId="71353FB1" w14:textId="3CE677E7" w:rsidR="000E6462" w:rsidRPr="00E21C99" w:rsidRDefault="000E6462" w:rsidP="00F14888">
      <w:pPr>
        <w:rPr>
          <w:rFonts w:ascii="Times New Roman" w:hAnsi="Times New Roman" w:cs="Times New Roman"/>
        </w:rPr>
      </w:pPr>
      <w:r w:rsidRPr="00E21C99">
        <w:rPr>
          <w:rFonts w:ascii="Times New Roman" w:hAnsi="Times New Roman" w:cs="Times New Roman"/>
        </w:rPr>
        <w:t>7. Most recent annual report</w:t>
      </w:r>
      <w:bookmarkStart w:id="0" w:name="_GoBack"/>
      <w:bookmarkEnd w:id="0"/>
    </w:p>
    <w:sectPr w:rsidR="000E6462" w:rsidRPr="00E21C99" w:rsidSect="007437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88"/>
    <w:rsid w:val="000E6462"/>
    <w:rsid w:val="00162DF4"/>
    <w:rsid w:val="004E338A"/>
    <w:rsid w:val="0074375D"/>
    <w:rsid w:val="009A3110"/>
    <w:rsid w:val="00DA0207"/>
    <w:rsid w:val="00E21C99"/>
    <w:rsid w:val="00F14888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BBC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794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/>
      <vt:lpstr>I. Who we are</vt:lpstr>
      <vt:lpstr>II. Our programs &amp; services</vt:lpstr>
      <vt:lpstr>V. Practical Matters</vt:lpstr>
      <vt:lpstr/>
      <vt:lpstr>VI. Appendices</vt:lpstr>
    </vt:vector>
  </TitlesOfParts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Trinacty</dc:creator>
  <cp:keywords/>
  <dc:description/>
  <cp:lastModifiedBy>Sophia Trinacty</cp:lastModifiedBy>
  <cp:revision>4</cp:revision>
  <dcterms:created xsi:type="dcterms:W3CDTF">2020-06-19T12:45:00Z</dcterms:created>
  <dcterms:modified xsi:type="dcterms:W3CDTF">2020-06-22T18:02:00Z</dcterms:modified>
</cp:coreProperties>
</file>